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2B4" w:rsidRDefault="008322B4" w:rsidP="008322B4">
      <w:pPr>
        <w:autoSpaceDE w:val="0"/>
        <w:autoSpaceDN w:val="0"/>
        <w:adjustRightInd w:val="0"/>
        <w:spacing w:after="0" w:line="240" w:lineRule="auto"/>
        <w:rPr>
          <w:rFonts w:ascii="TT23At00" w:hAnsi="TT23At00" w:cs="TT23At00"/>
          <w:color w:val="E93D24"/>
          <w:sz w:val="72"/>
          <w:szCs w:val="72"/>
        </w:rPr>
      </w:pPr>
      <w:r>
        <w:rPr>
          <w:rFonts w:ascii="TT23At00" w:hAnsi="TT23At00" w:cs="TT23At00"/>
          <w:color w:val="E93D24"/>
          <w:sz w:val="72"/>
          <w:szCs w:val="72"/>
        </w:rPr>
        <w:t xml:space="preserve">Övernattning </w:t>
      </w:r>
      <w:r w:rsidR="0080468B">
        <w:rPr>
          <w:rFonts w:ascii="TT23At00" w:hAnsi="TT23At00" w:cs="TT23At00"/>
          <w:color w:val="E93D24"/>
          <w:sz w:val="72"/>
          <w:szCs w:val="72"/>
        </w:rPr>
        <w:t>Blankhults gård</w:t>
      </w:r>
    </w:p>
    <w:p w:rsidR="0070101B" w:rsidRDefault="0070101B" w:rsidP="008322B4">
      <w:pPr>
        <w:autoSpaceDE w:val="0"/>
        <w:autoSpaceDN w:val="0"/>
        <w:adjustRightInd w:val="0"/>
        <w:spacing w:after="0" w:line="240" w:lineRule="auto"/>
        <w:rPr>
          <w:rFonts w:ascii="TT25At00" w:hAnsi="TT25At00" w:cs="TT25At00"/>
          <w:color w:val="000000"/>
          <w:sz w:val="24"/>
          <w:szCs w:val="24"/>
        </w:rPr>
      </w:pPr>
    </w:p>
    <w:p w:rsidR="0080468B" w:rsidRDefault="0080468B" w:rsidP="008322B4">
      <w:pPr>
        <w:autoSpaceDE w:val="0"/>
        <w:autoSpaceDN w:val="0"/>
        <w:adjustRightInd w:val="0"/>
        <w:spacing w:after="0" w:line="240" w:lineRule="auto"/>
        <w:rPr>
          <w:rFonts w:ascii="TT25At00" w:hAnsi="TT25At00" w:cs="TT25At00"/>
          <w:color w:val="000000"/>
          <w:sz w:val="24"/>
          <w:szCs w:val="24"/>
        </w:rPr>
      </w:pPr>
    </w:p>
    <w:p w:rsidR="0080468B" w:rsidRDefault="0080468B" w:rsidP="008322B4">
      <w:pPr>
        <w:autoSpaceDE w:val="0"/>
        <w:autoSpaceDN w:val="0"/>
        <w:adjustRightInd w:val="0"/>
        <w:spacing w:after="0" w:line="240" w:lineRule="auto"/>
        <w:rPr>
          <w:rFonts w:ascii="TT25At00" w:hAnsi="TT25At00" w:cs="TT25At00"/>
          <w:color w:val="000000"/>
          <w:sz w:val="24"/>
          <w:szCs w:val="24"/>
        </w:rPr>
      </w:pPr>
      <w:r>
        <w:rPr>
          <w:rFonts w:ascii="TT25At00" w:hAnsi="TT25At00" w:cs="TT25At00"/>
          <w:color w:val="000000"/>
          <w:sz w:val="24"/>
          <w:szCs w:val="24"/>
        </w:rPr>
        <w:t xml:space="preserve">Vid övernattning i stugan tar du själv med eget sänglinne. </w:t>
      </w:r>
      <w:r w:rsidR="00E875D5">
        <w:rPr>
          <w:rFonts w:ascii="TT25At00" w:hAnsi="TT25At00" w:cs="TT25At00"/>
          <w:color w:val="000000"/>
          <w:sz w:val="24"/>
          <w:szCs w:val="24"/>
        </w:rPr>
        <w:t>Du tar också med förbrukningsmaterial som toalettpapper, värmeljus m.m.</w:t>
      </w:r>
    </w:p>
    <w:p w:rsidR="0080468B" w:rsidRDefault="0080468B" w:rsidP="008322B4">
      <w:pPr>
        <w:autoSpaceDE w:val="0"/>
        <w:autoSpaceDN w:val="0"/>
        <w:adjustRightInd w:val="0"/>
        <w:spacing w:after="0" w:line="240" w:lineRule="auto"/>
        <w:rPr>
          <w:rFonts w:ascii="TT25At00" w:hAnsi="TT25At00" w:cs="TT25At00"/>
          <w:color w:val="000000"/>
          <w:sz w:val="24"/>
          <w:szCs w:val="24"/>
        </w:rPr>
      </w:pPr>
    </w:p>
    <w:p w:rsidR="0080468B" w:rsidRDefault="0080468B" w:rsidP="008322B4">
      <w:pPr>
        <w:autoSpaceDE w:val="0"/>
        <w:autoSpaceDN w:val="0"/>
        <w:adjustRightInd w:val="0"/>
        <w:spacing w:after="0" w:line="240" w:lineRule="auto"/>
        <w:rPr>
          <w:rFonts w:ascii="TT25At00" w:hAnsi="TT25At00" w:cs="TT25At00"/>
          <w:color w:val="000000"/>
          <w:sz w:val="24"/>
          <w:szCs w:val="24"/>
        </w:rPr>
      </w:pPr>
      <w:r>
        <w:rPr>
          <w:rFonts w:ascii="TT25At00" w:hAnsi="TT25At00" w:cs="TT25At00"/>
          <w:color w:val="000000"/>
          <w:sz w:val="24"/>
          <w:szCs w:val="24"/>
        </w:rPr>
        <w:t>Du städar stugan ordentligt innan avfärd. Både rummet du sovit i och alla gemensamma utrymmen du använt dig av. Städutrustning finn i köket under diskbänk, samt i städskåp i hallen.</w:t>
      </w:r>
    </w:p>
    <w:p w:rsidR="0080468B" w:rsidRDefault="0080468B" w:rsidP="008322B4">
      <w:pPr>
        <w:autoSpaceDE w:val="0"/>
        <w:autoSpaceDN w:val="0"/>
        <w:adjustRightInd w:val="0"/>
        <w:spacing w:after="0" w:line="240" w:lineRule="auto"/>
        <w:rPr>
          <w:rFonts w:ascii="TT25At00" w:hAnsi="TT25At00" w:cs="TT25At00"/>
          <w:color w:val="000000"/>
          <w:sz w:val="24"/>
          <w:szCs w:val="24"/>
        </w:rPr>
      </w:pPr>
    </w:p>
    <w:p w:rsidR="0080468B" w:rsidRDefault="0080468B" w:rsidP="008322B4">
      <w:pPr>
        <w:autoSpaceDE w:val="0"/>
        <w:autoSpaceDN w:val="0"/>
        <w:adjustRightInd w:val="0"/>
        <w:spacing w:after="0" w:line="240" w:lineRule="auto"/>
        <w:rPr>
          <w:rFonts w:ascii="TT25At00" w:hAnsi="TT25At00" w:cs="TT25At00"/>
          <w:color w:val="000000"/>
          <w:sz w:val="24"/>
          <w:szCs w:val="24"/>
        </w:rPr>
      </w:pPr>
      <w:r>
        <w:rPr>
          <w:rFonts w:ascii="TT25At00" w:hAnsi="TT25At00" w:cs="TT25At00"/>
          <w:color w:val="000000"/>
          <w:sz w:val="24"/>
          <w:szCs w:val="24"/>
        </w:rPr>
        <w:t>Kaminer finns i huset. Dessa går bra att använda, tänk dock på att inte elda för kraftigt.</w:t>
      </w:r>
      <w:r w:rsidR="00E875D5">
        <w:rPr>
          <w:rFonts w:ascii="TT25At00" w:hAnsi="TT25At00" w:cs="TT25At00"/>
          <w:color w:val="000000"/>
          <w:sz w:val="24"/>
          <w:szCs w:val="24"/>
        </w:rPr>
        <w:t xml:space="preserve"> Det tar tid innan värmen sprider sig i huset, och då kan det bli väldigt varmt. Ved finns utanför huset.</w:t>
      </w:r>
    </w:p>
    <w:p w:rsidR="00E875D5" w:rsidRDefault="00E875D5" w:rsidP="008322B4">
      <w:pPr>
        <w:autoSpaceDE w:val="0"/>
        <w:autoSpaceDN w:val="0"/>
        <w:adjustRightInd w:val="0"/>
        <w:spacing w:after="0" w:line="240" w:lineRule="auto"/>
        <w:rPr>
          <w:rFonts w:ascii="TT25At00" w:hAnsi="TT25At00" w:cs="TT25At00"/>
          <w:color w:val="000000"/>
          <w:sz w:val="24"/>
          <w:szCs w:val="24"/>
        </w:rPr>
      </w:pPr>
    </w:p>
    <w:p w:rsidR="00E875D5" w:rsidRDefault="00E875D5" w:rsidP="008322B4">
      <w:pPr>
        <w:autoSpaceDE w:val="0"/>
        <w:autoSpaceDN w:val="0"/>
        <w:adjustRightInd w:val="0"/>
        <w:spacing w:after="0" w:line="240" w:lineRule="auto"/>
        <w:rPr>
          <w:rFonts w:ascii="TT25At00" w:hAnsi="TT25At00" w:cs="TT25At00"/>
          <w:color w:val="000000"/>
          <w:sz w:val="24"/>
          <w:szCs w:val="24"/>
        </w:rPr>
      </w:pPr>
      <w:r>
        <w:rPr>
          <w:rFonts w:ascii="TT25At00" w:hAnsi="TT25At00" w:cs="TT25At00"/>
          <w:color w:val="000000"/>
          <w:sz w:val="24"/>
          <w:szCs w:val="24"/>
        </w:rPr>
        <w:t>Ibland uppstår fel med vattentrycket i huset. Skulle detta hända så återställs det genom att trycka på en knapp placerad direkt intill trappan i källaren. Grön knapp på bilden nedan.</w:t>
      </w:r>
    </w:p>
    <w:p w:rsidR="00E875D5" w:rsidRDefault="00E875D5" w:rsidP="008322B4">
      <w:pPr>
        <w:autoSpaceDE w:val="0"/>
        <w:autoSpaceDN w:val="0"/>
        <w:adjustRightInd w:val="0"/>
        <w:spacing w:after="0" w:line="240" w:lineRule="auto"/>
        <w:rPr>
          <w:rFonts w:ascii="TT25At00" w:hAnsi="TT25At00" w:cs="TT25At00"/>
          <w:color w:val="000000"/>
          <w:sz w:val="24"/>
          <w:szCs w:val="24"/>
        </w:rPr>
      </w:pPr>
    </w:p>
    <w:p w:rsidR="00E875D5" w:rsidRDefault="00E875D5" w:rsidP="008322B4">
      <w:pPr>
        <w:autoSpaceDE w:val="0"/>
        <w:autoSpaceDN w:val="0"/>
        <w:adjustRightInd w:val="0"/>
        <w:spacing w:after="0" w:line="240" w:lineRule="auto"/>
        <w:rPr>
          <w:rFonts w:ascii="TT25At00" w:hAnsi="TT25At00" w:cs="TT25At00"/>
          <w:color w:val="000000"/>
          <w:sz w:val="24"/>
          <w:szCs w:val="24"/>
        </w:rPr>
      </w:pPr>
    </w:p>
    <w:p w:rsidR="00E875D5" w:rsidRDefault="00E875D5" w:rsidP="008322B4">
      <w:pPr>
        <w:autoSpaceDE w:val="0"/>
        <w:autoSpaceDN w:val="0"/>
        <w:adjustRightInd w:val="0"/>
        <w:spacing w:after="0" w:line="240" w:lineRule="auto"/>
        <w:rPr>
          <w:rFonts w:ascii="TT25At00" w:hAnsi="TT25At00" w:cs="TT25At00"/>
          <w:color w:val="000000"/>
          <w:sz w:val="24"/>
          <w:szCs w:val="24"/>
        </w:rPr>
      </w:pPr>
      <w:r>
        <w:rPr>
          <w:rFonts w:ascii="TT25At00" w:hAnsi="TT25At00" w:cs="TT25At00"/>
          <w:noProof/>
          <w:color w:val="000000"/>
          <w:sz w:val="24"/>
          <w:szCs w:val="24"/>
        </w:rPr>
        <w:drawing>
          <wp:inline distT="0" distB="0" distL="0" distR="0">
            <wp:extent cx="3576148" cy="2680794"/>
            <wp:effectExtent l="9525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8083" cy="268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D13" w:rsidRPr="00BC27A9" w:rsidRDefault="00CC54CB" w:rsidP="008322B4">
      <w:pPr>
        <w:pStyle w:val="BudskapAnslag"/>
        <w:tabs>
          <w:tab w:val="left" w:pos="9324"/>
        </w:tabs>
        <w:rPr>
          <w:rFonts w:ascii="Century Gothic" w:hAnsi="Century Gothic"/>
          <w:sz w:val="32"/>
          <w:szCs w:val="32"/>
        </w:rPr>
      </w:pPr>
      <w:bookmarkStart w:id="0" w:name="_GoBack"/>
      <w:bookmarkEnd w:id="0"/>
      <w:r>
        <w:rPr>
          <w:rFonts w:ascii="Century Gothic" w:hAnsi="Century Gothic"/>
          <w:sz w:val="32"/>
          <w:szCs w:val="32"/>
        </w:rPr>
        <w:tab/>
      </w:r>
    </w:p>
    <w:sectPr w:rsidR="00192D13" w:rsidRPr="00BC27A9" w:rsidSect="002C4C2C">
      <w:footerReference w:type="default" r:id="rId8"/>
      <w:pgSz w:w="11900" w:h="16840"/>
      <w:pgMar w:top="1701" w:right="851" w:bottom="3402" w:left="851" w:header="708" w:footer="70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2D13" w:rsidRDefault="00192D13" w:rsidP="00B10D9A">
      <w:r>
        <w:separator/>
      </w:r>
    </w:p>
  </w:endnote>
  <w:endnote w:type="continuationSeparator" w:id="0">
    <w:p w:rsidR="00192D13" w:rsidRDefault="00192D13" w:rsidP="00B10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T23A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5A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1D51" w:rsidRPr="001E1D51" w:rsidRDefault="001E1D51" w:rsidP="001E1D51">
    <w:pPr>
      <w:pStyle w:val="www-adress"/>
      <w:rPr>
        <w:sz w:val="28"/>
        <w:szCs w:val="28"/>
      </w:rPr>
    </w:pPr>
    <w:r w:rsidRPr="001E1D51">
      <w:rPr>
        <w:sz w:val="28"/>
        <w:szCs w:val="28"/>
      </w:rPr>
      <w:t>orebro.se</w:t>
    </w:r>
    <w:r w:rsidRPr="001E1D51">
      <w:rPr>
        <w:sz w:val="28"/>
        <w:szCs w:val="28"/>
      </w:rPr>
      <w:tab/>
    </w:r>
    <w:r w:rsidR="005B4AB2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6372860</wp:posOffset>
          </wp:positionH>
          <wp:positionV relativeFrom="page">
            <wp:posOffset>9094470</wp:posOffset>
          </wp:positionV>
          <wp:extent cx="648970" cy="1057910"/>
          <wp:effectExtent l="0" t="0" r="0" b="8890"/>
          <wp:wrapNone/>
          <wp:docPr id="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7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2D13" w:rsidRDefault="00192D13" w:rsidP="00B10D9A">
      <w:r>
        <w:separator/>
      </w:r>
    </w:p>
  </w:footnote>
  <w:footnote w:type="continuationSeparator" w:id="0">
    <w:p w:rsidR="00192D13" w:rsidRDefault="00192D13" w:rsidP="00B10D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D13"/>
    <w:rsid w:val="00076276"/>
    <w:rsid w:val="000E438E"/>
    <w:rsid w:val="00192D13"/>
    <w:rsid w:val="001E1D51"/>
    <w:rsid w:val="00212F0E"/>
    <w:rsid w:val="00226BE8"/>
    <w:rsid w:val="00280B07"/>
    <w:rsid w:val="002C4C2C"/>
    <w:rsid w:val="002F3EED"/>
    <w:rsid w:val="00404907"/>
    <w:rsid w:val="0040595F"/>
    <w:rsid w:val="00466322"/>
    <w:rsid w:val="004E585D"/>
    <w:rsid w:val="004F0968"/>
    <w:rsid w:val="004F798F"/>
    <w:rsid w:val="005255DF"/>
    <w:rsid w:val="00553208"/>
    <w:rsid w:val="005B4AB2"/>
    <w:rsid w:val="0060788B"/>
    <w:rsid w:val="006254F7"/>
    <w:rsid w:val="00667765"/>
    <w:rsid w:val="006A32F0"/>
    <w:rsid w:val="0070101B"/>
    <w:rsid w:val="00752372"/>
    <w:rsid w:val="0080468B"/>
    <w:rsid w:val="008322B4"/>
    <w:rsid w:val="008613C3"/>
    <w:rsid w:val="00983361"/>
    <w:rsid w:val="009C4DA5"/>
    <w:rsid w:val="00A27C45"/>
    <w:rsid w:val="00A32458"/>
    <w:rsid w:val="00AC231F"/>
    <w:rsid w:val="00AD5F00"/>
    <w:rsid w:val="00AE3319"/>
    <w:rsid w:val="00B10D9A"/>
    <w:rsid w:val="00B6118A"/>
    <w:rsid w:val="00BB0A02"/>
    <w:rsid w:val="00BC27A9"/>
    <w:rsid w:val="00BD5C70"/>
    <w:rsid w:val="00C52E13"/>
    <w:rsid w:val="00CB5BB8"/>
    <w:rsid w:val="00CB64F1"/>
    <w:rsid w:val="00CC3709"/>
    <w:rsid w:val="00CC54CB"/>
    <w:rsid w:val="00D50A41"/>
    <w:rsid w:val="00D53779"/>
    <w:rsid w:val="00D803F0"/>
    <w:rsid w:val="00D80446"/>
    <w:rsid w:val="00E875D5"/>
    <w:rsid w:val="00E937B5"/>
    <w:rsid w:val="00EF2425"/>
    <w:rsid w:val="00F4169A"/>
    <w:rsid w:val="00F81AC7"/>
    <w:rsid w:val="00F83372"/>
    <w:rsid w:val="00FB36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03C6ED48"/>
  <w15:docId w15:val="{3F7DD203-5928-4CF0-811F-5507F9EE2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sv-SE" w:eastAsia="sv-SE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0968"/>
  </w:style>
  <w:style w:type="paragraph" w:styleId="Rubrik1">
    <w:name w:val="heading 1"/>
    <w:basedOn w:val="Normal"/>
    <w:next w:val="Normal"/>
    <w:link w:val="Rubrik1Char"/>
    <w:uiPriority w:val="9"/>
    <w:qFormat/>
    <w:rsid w:val="004F0968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4F0968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4F0968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4F096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4F096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4F096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F096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4F096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4F0968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4F096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4F0968"/>
    <w:rPr>
      <w:rFonts w:asciiTheme="majorHAnsi" w:eastAsiaTheme="majorEastAsia" w:hAnsiTheme="majorHAnsi" w:cstheme="majorBidi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4F0968"/>
    <w:rPr>
      <w:rFonts w:asciiTheme="majorHAnsi" w:eastAsiaTheme="majorEastAsia" w:hAnsiTheme="majorHAnsi" w:cstheme="majorBidi"/>
      <w:sz w:val="32"/>
      <w:szCs w:val="32"/>
    </w:rPr>
  </w:style>
  <w:style w:type="paragraph" w:customStyle="1" w:styleId="Rubrikanslag">
    <w:name w:val="Rubrik anslag"/>
    <w:basedOn w:val="Normal"/>
    <w:qFormat/>
    <w:rsid w:val="0060788B"/>
    <w:pPr>
      <w:spacing w:after="800" w:line="240" w:lineRule="auto"/>
    </w:pPr>
    <w:rPr>
      <w:b/>
      <w:color w:val="E83D24"/>
      <w:sz w:val="120"/>
      <w:szCs w:val="120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4F0968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F0968"/>
    <w:rPr>
      <w:rFonts w:asciiTheme="majorHAnsi" w:eastAsiaTheme="majorEastAsia" w:hAnsiTheme="majorHAnsi" w:cstheme="majorBidi"/>
      <w:sz w:val="28"/>
      <w:szCs w:val="28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F0968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F0968"/>
    <w:rPr>
      <w:rFonts w:asciiTheme="majorHAnsi" w:eastAsiaTheme="majorEastAsia" w:hAnsiTheme="majorHAnsi" w:cstheme="majorBidi"/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F096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F0968"/>
    <w:rPr>
      <w:b/>
      <w:bCs/>
      <w:i/>
      <w:iCs/>
    </w:rPr>
  </w:style>
  <w:style w:type="paragraph" w:customStyle="1" w:styleId="www-adress">
    <w:name w:val="www-adress"/>
    <w:basedOn w:val="Normal"/>
    <w:qFormat/>
    <w:rsid w:val="00A27C45"/>
    <w:pPr>
      <w:tabs>
        <w:tab w:val="left" w:pos="1700"/>
        <w:tab w:val="left" w:pos="2580"/>
      </w:tabs>
      <w:spacing w:after="0"/>
    </w:pPr>
    <w:rPr>
      <w:b/>
      <w:color w:val="000000"/>
      <w:sz w:val="36"/>
      <w:szCs w:val="36"/>
    </w:rPr>
  </w:style>
  <w:style w:type="paragraph" w:customStyle="1" w:styleId="Brdtext-Anslag">
    <w:name w:val="Brödtext - Anslag"/>
    <w:basedOn w:val="Normal"/>
    <w:qFormat/>
    <w:rsid w:val="00A27C45"/>
    <w:rPr>
      <w:rFonts w:ascii="Garamond" w:hAnsi="Garamond"/>
      <w:b/>
      <w:sz w:val="24"/>
      <w:szCs w:val="24"/>
    </w:rPr>
  </w:style>
  <w:style w:type="paragraph" w:customStyle="1" w:styleId="BudskapAnslag">
    <w:name w:val="Budskap Anslag"/>
    <w:basedOn w:val="Normal"/>
    <w:qFormat/>
    <w:rsid w:val="004E585D"/>
    <w:pPr>
      <w:spacing w:after="0" w:line="240" w:lineRule="auto"/>
    </w:pPr>
    <w:rPr>
      <w:b/>
      <w:sz w:val="40"/>
      <w:szCs w:val="4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B4A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B4AB2"/>
    <w:rPr>
      <w:rFonts w:ascii="Segoe UI" w:hAnsi="Segoe UI" w:cs="Segoe UI"/>
      <w:color w:val="5A5A5A"/>
      <w:sz w:val="18"/>
      <w:szCs w:val="18"/>
      <w:lang w:eastAsia="ja-JP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4F0968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Rubrik">
    <w:name w:val="Title"/>
    <w:basedOn w:val="Normal"/>
    <w:next w:val="Normal"/>
    <w:link w:val="RubrikChar"/>
    <w:uiPriority w:val="10"/>
    <w:qFormat/>
    <w:rsid w:val="004F0968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4F0968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4F0968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4F0968"/>
    <w:rPr>
      <w:color w:val="44546A" w:themeColor="text2"/>
      <w:sz w:val="28"/>
      <w:szCs w:val="28"/>
    </w:rPr>
  </w:style>
  <w:style w:type="character" w:styleId="Stark">
    <w:name w:val="Strong"/>
    <w:basedOn w:val="Standardstycketeckensnitt"/>
    <w:uiPriority w:val="22"/>
    <w:qFormat/>
    <w:rsid w:val="004F0968"/>
    <w:rPr>
      <w:b/>
      <w:bCs/>
    </w:rPr>
  </w:style>
  <w:style w:type="character" w:styleId="Betoning">
    <w:name w:val="Emphasis"/>
    <w:basedOn w:val="Standardstycketeckensnitt"/>
    <w:uiPriority w:val="20"/>
    <w:qFormat/>
    <w:rsid w:val="004F0968"/>
    <w:rPr>
      <w:i/>
      <w:iCs/>
      <w:color w:val="000000" w:themeColor="text1"/>
    </w:rPr>
  </w:style>
  <w:style w:type="paragraph" w:styleId="Ingetavstnd">
    <w:name w:val="No Spacing"/>
    <w:uiPriority w:val="1"/>
    <w:qFormat/>
    <w:rsid w:val="004F0968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4F0968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4F0968"/>
    <w:rPr>
      <w:i/>
      <w:iCs/>
      <w:color w:val="7B7B7B" w:themeColor="accent3" w:themeShade="BF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4F0968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F0968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Diskretbetoning">
    <w:name w:val="Subtle Emphasis"/>
    <w:basedOn w:val="Standardstycketeckensnitt"/>
    <w:uiPriority w:val="19"/>
    <w:qFormat/>
    <w:rsid w:val="004F0968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qFormat/>
    <w:rsid w:val="004F0968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qFormat/>
    <w:rsid w:val="004F096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qFormat/>
    <w:rsid w:val="004F0968"/>
    <w:rPr>
      <w:b/>
      <w:bCs/>
      <w:caps w:val="0"/>
      <w:smallCaps/>
      <w:color w:val="auto"/>
      <w:spacing w:val="0"/>
      <w:u w:val="single"/>
    </w:rPr>
  </w:style>
  <w:style w:type="character" w:styleId="Bokenstitel">
    <w:name w:val="Book Title"/>
    <w:basedOn w:val="Standardstycketeckensnitt"/>
    <w:uiPriority w:val="33"/>
    <w:qFormat/>
    <w:rsid w:val="004F0968"/>
    <w:rPr>
      <w:b/>
      <w:bCs/>
      <w:caps w:val="0"/>
      <w:smallCaps/>
      <w:spacing w:val="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4F0968"/>
    <w:pPr>
      <w:outlineLvl w:val="9"/>
    </w:pPr>
  </w:style>
  <w:style w:type="paragraph" w:styleId="Sidhuvud">
    <w:name w:val="header"/>
    <w:basedOn w:val="Normal"/>
    <w:link w:val="SidhuvudChar"/>
    <w:uiPriority w:val="99"/>
    <w:unhideWhenUsed/>
    <w:rsid w:val="00CC54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C54CB"/>
  </w:style>
  <w:style w:type="paragraph" w:styleId="Sidfot">
    <w:name w:val="footer"/>
    <w:basedOn w:val="Normal"/>
    <w:link w:val="SidfotChar"/>
    <w:uiPriority w:val="99"/>
    <w:unhideWhenUsed/>
    <w:rsid w:val="00CC54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C54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are22\Downloads\A4_anslagsmall_2003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C548F9-BBD8-4C16-8626-B5F6521E4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A4_anslagsmall_2003</Template>
  <TotalTime>6</TotalTime>
  <Pages>1</Pages>
  <Words>116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Advant Produktionsbyrå AB</Company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Therese Aremyr</dc:creator>
  <cp:keywords/>
  <dc:description/>
  <cp:lastModifiedBy>Therese Aremyr</cp:lastModifiedBy>
  <cp:revision>3</cp:revision>
  <cp:lastPrinted>2017-01-12T10:44:00Z</cp:lastPrinted>
  <dcterms:created xsi:type="dcterms:W3CDTF">2019-06-05T12:23:00Z</dcterms:created>
  <dcterms:modified xsi:type="dcterms:W3CDTF">2019-06-05T12:28:00Z</dcterms:modified>
</cp:coreProperties>
</file>